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CA" w:rsidRDefault="007D74CA" w:rsidP="007D74CA">
      <w:pPr>
        <w:pStyle w:val="a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«Приложение  </w:t>
      </w:r>
    </w:p>
    <w:p w:rsidR="007D74CA" w:rsidRDefault="007D74CA" w:rsidP="007D74CA">
      <w:pPr>
        <w:pStyle w:val="a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МР «Печора»</w:t>
      </w:r>
    </w:p>
    <w:p w:rsidR="007D74CA" w:rsidRDefault="004C16AA" w:rsidP="007D74CA">
      <w:pPr>
        <w:pStyle w:val="a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 </w:t>
      </w:r>
      <w:r w:rsidR="00265DF0">
        <w:rPr>
          <w:rFonts w:ascii="Times New Roman" w:hAnsi="Times New Roman" w:cs="Times New Roman"/>
          <w:sz w:val="26"/>
          <w:szCs w:val="26"/>
        </w:rPr>
        <w:t>14</w:t>
      </w:r>
      <w:r w:rsidR="008B2875">
        <w:rPr>
          <w:rFonts w:ascii="Times New Roman" w:hAnsi="Times New Roman" w:cs="Times New Roman"/>
          <w:sz w:val="26"/>
          <w:szCs w:val="26"/>
        </w:rPr>
        <w:t xml:space="preserve"> мая 2026</w:t>
      </w:r>
      <w:r>
        <w:rPr>
          <w:rFonts w:ascii="Times New Roman" w:hAnsi="Times New Roman" w:cs="Times New Roman"/>
          <w:sz w:val="26"/>
          <w:szCs w:val="26"/>
        </w:rPr>
        <w:t xml:space="preserve"> г. № </w:t>
      </w:r>
      <w:r w:rsidR="00265DF0">
        <w:rPr>
          <w:rFonts w:ascii="Times New Roman" w:hAnsi="Times New Roman" w:cs="Times New Roman"/>
          <w:sz w:val="26"/>
          <w:szCs w:val="26"/>
        </w:rPr>
        <w:t>644</w:t>
      </w:r>
      <w:bookmarkStart w:id="0" w:name="_GoBack"/>
      <w:bookmarkEnd w:id="0"/>
    </w:p>
    <w:p w:rsidR="007D74CA" w:rsidRDefault="007D74CA" w:rsidP="007D74C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8B2875" w:rsidRPr="00715B97" w:rsidRDefault="008B2875" w:rsidP="008B2875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715B97">
        <w:rPr>
          <w:rFonts w:ascii="Times New Roman" w:hAnsi="Times New Roman" w:cs="Times New Roman"/>
          <w:sz w:val="26"/>
          <w:szCs w:val="26"/>
        </w:rPr>
        <w:t xml:space="preserve">Изменения, </w:t>
      </w:r>
    </w:p>
    <w:p w:rsidR="008B2875" w:rsidRPr="00715B97" w:rsidRDefault="008B2875" w:rsidP="008B2875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715B97">
        <w:rPr>
          <w:rFonts w:ascii="Times New Roman" w:hAnsi="Times New Roman" w:cs="Times New Roman"/>
          <w:sz w:val="26"/>
          <w:szCs w:val="26"/>
        </w:rPr>
        <w:t xml:space="preserve">вносимые в постановление администрации МР «Печора» </w:t>
      </w:r>
    </w:p>
    <w:p w:rsidR="008B2875" w:rsidRPr="00715B97" w:rsidRDefault="008B2875" w:rsidP="008B2875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715B97">
        <w:rPr>
          <w:rFonts w:ascii="Times New Roman" w:hAnsi="Times New Roman" w:cs="Times New Roman"/>
          <w:sz w:val="26"/>
          <w:szCs w:val="26"/>
        </w:rPr>
        <w:t xml:space="preserve">от 26.12.2017 г. № 1555 «Об утверждении муниципальной программы </w:t>
      </w:r>
    </w:p>
    <w:p w:rsidR="008B2875" w:rsidRPr="00715B97" w:rsidRDefault="008B2875" w:rsidP="008B2875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715B97">
        <w:rPr>
          <w:rFonts w:ascii="Times New Roman" w:hAnsi="Times New Roman" w:cs="Times New Roman"/>
          <w:sz w:val="26"/>
          <w:szCs w:val="26"/>
        </w:rPr>
        <w:t>«Формирование комфортной городской  среды муниципального образования городского поселения «Печора» на 2018-202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715B97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8B2875" w:rsidRPr="00715B97" w:rsidRDefault="008B2875" w:rsidP="008B2875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8B2875" w:rsidRDefault="008B2875" w:rsidP="008B2875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5B97">
        <w:rPr>
          <w:rFonts w:ascii="Times New Roman" w:hAnsi="Times New Roman" w:cs="Times New Roman"/>
          <w:sz w:val="26"/>
          <w:szCs w:val="26"/>
        </w:rPr>
        <w:t>1. В приложении к постановлению администрации МР «Печора» в паспорте муниципальной программы позици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715B97">
        <w:rPr>
          <w:rFonts w:ascii="Times New Roman" w:hAnsi="Times New Roman" w:cs="Times New Roman"/>
          <w:sz w:val="26"/>
          <w:szCs w:val="26"/>
        </w:rPr>
        <w:t xml:space="preserve"> 9</w:t>
      </w:r>
      <w:r w:rsidR="006D7774">
        <w:rPr>
          <w:rFonts w:ascii="Times New Roman" w:hAnsi="Times New Roman" w:cs="Times New Roman"/>
          <w:sz w:val="26"/>
          <w:szCs w:val="26"/>
        </w:rPr>
        <w:t xml:space="preserve"> </w:t>
      </w:r>
      <w:r w:rsidRPr="00715B9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B2875" w:rsidRDefault="008B2875" w:rsidP="008B2875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1"/>
        <w:tblW w:w="10499" w:type="dxa"/>
        <w:jc w:val="center"/>
        <w:tblInd w:w="-556" w:type="dxa"/>
        <w:tblLayout w:type="fixed"/>
        <w:tblLook w:val="04A0" w:firstRow="1" w:lastRow="0" w:firstColumn="1" w:lastColumn="0" w:noHBand="0" w:noVBand="1"/>
      </w:tblPr>
      <w:tblGrid>
        <w:gridCol w:w="1211"/>
        <w:gridCol w:w="993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5"/>
      </w:tblGrid>
      <w:tr w:rsidR="008B2875" w:rsidRPr="008B2875" w:rsidTr="006D7774">
        <w:trPr>
          <w:trHeight w:val="466"/>
          <w:jc w:val="center"/>
        </w:trPr>
        <w:tc>
          <w:tcPr>
            <w:tcW w:w="1211" w:type="dxa"/>
            <w:vMerge w:val="restart"/>
          </w:tcPr>
          <w:p w:rsidR="008B2875" w:rsidRPr="008B2875" w:rsidRDefault="008B2875" w:rsidP="008B28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 xml:space="preserve">Объемы финансирования  программы  </w:t>
            </w:r>
          </w:p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8" w:type="dxa"/>
            <w:gridSpan w:val="12"/>
          </w:tcPr>
          <w:p w:rsidR="008B2875" w:rsidRPr="008B2875" w:rsidRDefault="008B2875" w:rsidP="00ED3A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Общий объем финансирования составляет  390 </w:t>
            </w:r>
            <w:r w:rsidR="00ED3AF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3,1 тыс. рублей, в том числе по источникам финансирования и годам реализации:</w:t>
            </w:r>
          </w:p>
        </w:tc>
      </w:tr>
      <w:tr w:rsidR="008B2875" w:rsidRPr="008B2875" w:rsidTr="006D7774">
        <w:trPr>
          <w:trHeight w:val="466"/>
          <w:jc w:val="center"/>
        </w:trPr>
        <w:tc>
          <w:tcPr>
            <w:tcW w:w="1211" w:type="dxa"/>
            <w:vMerge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B2875" w:rsidRPr="008B2875" w:rsidRDefault="008B2875" w:rsidP="00ED3A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295" w:type="dxa"/>
            <w:gridSpan w:val="11"/>
          </w:tcPr>
          <w:p w:rsidR="008B2875" w:rsidRPr="008B2875" w:rsidRDefault="008B2875" w:rsidP="008B28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(тыс. рублей)</w:t>
            </w:r>
          </w:p>
        </w:tc>
      </w:tr>
      <w:tr w:rsidR="006D7774" w:rsidRPr="008B2875" w:rsidTr="006D7774">
        <w:trPr>
          <w:trHeight w:val="466"/>
          <w:jc w:val="center"/>
        </w:trPr>
        <w:tc>
          <w:tcPr>
            <w:tcW w:w="1211" w:type="dxa"/>
            <w:vMerge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755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2028 год</w:t>
            </w:r>
          </w:p>
        </w:tc>
      </w:tr>
      <w:tr w:rsidR="006D7774" w:rsidRPr="008B2875" w:rsidTr="006D7774">
        <w:trPr>
          <w:trHeight w:val="466"/>
          <w:jc w:val="center"/>
        </w:trPr>
        <w:tc>
          <w:tcPr>
            <w:tcW w:w="1211" w:type="dxa"/>
            <w:vMerge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390</w:t>
            </w:r>
            <w:r w:rsidR="00ED3AF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422,7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241,2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170,2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454,2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240,2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125,4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710,6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511,6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ED3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ED3AF9" w:rsidRPr="004A04E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14911,0</w:t>
            </w:r>
          </w:p>
        </w:tc>
        <w:tc>
          <w:tcPr>
            <w:tcW w:w="755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992,7</w:t>
            </w:r>
          </w:p>
        </w:tc>
      </w:tr>
      <w:tr w:rsidR="008B2875" w:rsidRPr="008B2875" w:rsidTr="006D7774">
        <w:trPr>
          <w:trHeight w:val="304"/>
          <w:jc w:val="center"/>
        </w:trPr>
        <w:tc>
          <w:tcPr>
            <w:tcW w:w="1211" w:type="dxa"/>
            <w:vMerge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8" w:type="dxa"/>
            <w:gridSpan w:val="12"/>
            <w:vAlign w:val="center"/>
          </w:tcPr>
          <w:p w:rsidR="008B2875" w:rsidRPr="008B2875" w:rsidRDefault="008B2875" w:rsidP="008B28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федеральный бюджет РФ</w:t>
            </w:r>
          </w:p>
        </w:tc>
      </w:tr>
      <w:tr w:rsidR="006D7774" w:rsidRPr="008B2875" w:rsidTr="006D7774">
        <w:trPr>
          <w:trHeight w:val="466"/>
          <w:jc w:val="center"/>
        </w:trPr>
        <w:tc>
          <w:tcPr>
            <w:tcW w:w="1211" w:type="dxa"/>
            <w:vMerge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72561,0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4320,9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423,1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454,1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305,5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028,1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795,4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5755,8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419,9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891,0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546,9</w:t>
            </w:r>
          </w:p>
        </w:tc>
        <w:tc>
          <w:tcPr>
            <w:tcW w:w="755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620,3</w:t>
            </w:r>
          </w:p>
        </w:tc>
      </w:tr>
      <w:tr w:rsidR="008B2875" w:rsidRPr="008B2875" w:rsidTr="006D7774">
        <w:trPr>
          <w:trHeight w:val="196"/>
          <w:jc w:val="center"/>
        </w:trPr>
        <w:tc>
          <w:tcPr>
            <w:tcW w:w="1211" w:type="dxa"/>
            <w:vMerge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8" w:type="dxa"/>
            <w:gridSpan w:val="12"/>
            <w:vAlign w:val="center"/>
          </w:tcPr>
          <w:p w:rsidR="008B2875" w:rsidRPr="008B2875" w:rsidRDefault="008B2875" w:rsidP="008B28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РК</w:t>
            </w:r>
          </w:p>
        </w:tc>
      </w:tr>
      <w:tr w:rsidR="006D7774" w:rsidRPr="008B2875" w:rsidTr="006D7774">
        <w:trPr>
          <w:trHeight w:val="466"/>
          <w:jc w:val="center"/>
        </w:trPr>
        <w:tc>
          <w:tcPr>
            <w:tcW w:w="1211" w:type="dxa"/>
            <w:vMerge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284589,7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851,8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353,7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844,2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768,5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586,3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234,5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632,1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7699,5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6873,0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6873,0</w:t>
            </w:r>
          </w:p>
        </w:tc>
        <w:tc>
          <w:tcPr>
            <w:tcW w:w="755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6873,1</w:t>
            </w:r>
          </w:p>
        </w:tc>
      </w:tr>
      <w:tr w:rsidR="008B2875" w:rsidRPr="008B2875" w:rsidTr="006D7774">
        <w:trPr>
          <w:trHeight w:val="191"/>
          <w:jc w:val="center"/>
        </w:trPr>
        <w:tc>
          <w:tcPr>
            <w:tcW w:w="1211" w:type="dxa"/>
            <w:vMerge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8" w:type="dxa"/>
            <w:gridSpan w:val="12"/>
            <w:vAlign w:val="center"/>
          </w:tcPr>
          <w:p w:rsidR="008B2875" w:rsidRPr="008B2875" w:rsidRDefault="008B2875" w:rsidP="008B28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бюджет МО ГП «Печора»</w:t>
            </w:r>
          </w:p>
        </w:tc>
      </w:tr>
      <w:tr w:rsidR="006D7774" w:rsidRPr="008B2875" w:rsidTr="006D7774">
        <w:trPr>
          <w:trHeight w:val="466"/>
          <w:jc w:val="center"/>
        </w:trPr>
        <w:tc>
          <w:tcPr>
            <w:tcW w:w="1211" w:type="dxa"/>
            <w:vMerge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B2875" w:rsidRPr="008B2875" w:rsidRDefault="006D7774" w:rsidP="006D77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32797,4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1250,0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5459,4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2851,9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9280,2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1625,8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4095,5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6D77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2322,7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392,2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ED3A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D3AF9" w:rsidRPr="004A04EF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  <w:tc>
          <w:tcPr>
            <w:tcW w:w="754" w:type="dxa"/>
            <w:vAlign w:val="center"/>
          </w:tcPr>
          <w:p w:rsidR="008B2875" w:rsidRPr="008B2875" w:rsidRDefault="006D7774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4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B2875" w:rsidRPr="008B2875">
              <w:rPr>
                <w:rFonts w:ascii="Times New Roman" w:hAnsi="Times New Roman" w:cs="Times New Roman"/>
                <w:sz w:val="16"/>
                <w:szCs w:val="16"/>
              </w:rPr>
              <w:t>491,1</w:t>
            </w:r>
          </w:p>
        </w:tc>
        <w:tc>
          <w:tcPr>
            <w:tcW w:w="755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1499,3</w:t>
            </w:r>
          </w:p>
        </w:tc>
      </w:tr>
      <w:tr w:rsidR="008B2875" w:rsidRPr="008B2875" w:rsidTr="006D7774">
        <w:trPr>
          <w:trHeight w:val="466"/>
          <w:jc w:val="center"/>
        </w:trPr>
        <w:tc>
          <w:tcPr>
            <w:tcW w:w="1211" w:type="dxa"/>
            <w:vMerge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8" w:type="dxa"/>
            <w:gridSpan w:val="12"/>
            <w:vAlign w:val="center"/>
          </w:tcPr>
          <w:p w:rsidR="008B2875" w:rsidRPr="008B2875" w:rsidRDefault="008B2875" w:rsidP="008B28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</w:tr>
      <w:tr w:rsidR="006D7774" w:rsidRPr="008B2875" w:rsidTr="006D7774">
        <w:trPr>
          <w:trHeight w:val="466"/>
          <w:jc w:val="center"/>
        </w:trPr>
        <w:tc>
          <w:tcPr>
            <w:tcW w:w="1211" w:type="dxa"/>
            <w:vMerge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54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55" w:type="dxa"/>
            <w:vAlign w:val="center"/>
          </w:tcPr>
          <w:p w:rsidR="008B2875" w:rsidRPr="008B2875" w:rsidRDefault="008B2875" w:rsidP="008B28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</w:tbl>
    <w:p w:rsidR="008B2875" w:rsidRPr="00BD4B35" w:rsidRDefault="008B2875" w:rsidP="008B2875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875" w:rsidRPr="00715B97" w:rsidRDefault="008B2875" w:rsidP="008B2875">
      <w:pPr>
        <w:spacing w:after="0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</w:t>
      </w:r>
    </w:p>
    <w:p w:rsidR="008B2875" w:rsidRDefault="008B2875" w:rsidP="008B287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02C85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 п</w:t>
      </w:r>
      <w:r w:rsidRPr="00502C85">
        <w:rPr>
          <w:rFonts w:ascii="Times New Roman" w:hAnsi="Times New Roman" w:cs="Times New Roman"/>
          <w:sz w:val="24"/>
          <w:szCs w:val="24"/>
        </w:rPr>
        <w:t>аспорт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02C85">
        <w:rPr>
          <w:rFonts w:ascii="Times New Roman" w:hAnsi="Times New Roman" w:cs="Times New Roman"/>
          <w:sz w:val="24"/>
          <w:szCs w:val="24"/>
        </w:rPr>
        <w:t xml:space="preserve"> подпрограммы 1 «Благоустройство дворовых и общественных территорий городского поселения «Печора» </w:t>
      </w:r>
      <w:r>
        <w:rPr>
          <w:rFonts w:ascii="Times New Roman" w:hAnsi="Times New Roman" w:cs="Times New Roman"/>
          <w:sz w:val="24"/>
          <w:szCs w:val="24"/>
        </w:rPr>
        <w:t>позицию 9, 10 изложить в следующей редакции:</w:t>
      </w:r>
    </w:p>
    <w:tbl>
      <w:tblPr>
        <w:tblW w:w="10206" w:type="dxa"/>
        <w:jc w:val="center"/>
        <w:tblInd w:w="-163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06"/>
        <w:gridCol w:w="992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</w:tblGrid>
      <w:tr w:rsidR="008B2875" w:rsidRPr="008B2875" w:rsidTr="006D7774">
        <w:trPr>
          <w:trHeight w:val="853"/>
          <w:jc w:val="center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2875">
              <w:rPr>
                <w:rFonts w:ascii="Times New Roman" w:hAnsi="Times New Roman" w:cs="Times New Roman"/>
                <w:sz w:val="20"/>
                <w:szCs w:val="20"/>
              </w:rPr>
              <w:t xml:space="preserve">Объемы финансирования  программы  </w:t>
            </w:r>
          </w:p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75" w:rsidRPr="008B2875" w:rsidRDefault="008B2875" w:rsidP="004A04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2875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 составляет  390 </w:t>
            </w:r>
            <w:r w:rsidR="004A04E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8B2875">
              <w:rPr>
                <w:rFonts w:ascii="Times New Roman" w:hAnsi="Times New Roman" w:cs="Times New Roman"/>
                <w:sz w:val="20"/>
                <w:szCs w:val="20"/>
              </w:rPr>
              <w:t>3,1 тыс. рублей, в том числе по источникам финансирования и годам реализации:</w:t>
            </w:r>
          </w:p>
        </w:tc>
      </w:tr>
      <w:tr w:rsidR="008B2875" w:rsidRPr="008B2875" w:rsidTr="006D7774">
        <w:trPr>
          <w:trHeight w:val="853"/>
          <w:jc w:val="center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8B2875">
              <w:rPr>
                <w:rFonts w:ascii="Times New Roman" w:hAnsi="Times New Roman" w:cs="Times New Roman"/>
                <w:sz w:val="20"/>
                <w:szCs w:val="20"/>
              </w:rPr>
              <w:t>финанси-рования</w:t>
            </w:r>
            <w:proofErr w:type="spellEnd"/>
            <w:proofErr w:type="gramEnd"/>
          </w:p>
        </w:tc>
        <w:tc>
          <w:tcPr>
            <w:tcW w:w="80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2875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(тыс. рублей)</w:t>
            </w:r>
          </w:p>
        </w:tc>
      </w:tr>
      <w:tr w:rsidR="008B2875" w:rsidRPr="008B2875" w:rsidTr="006D7774">
        <w:trPr>
          <w:trHeight w:val="60"/>
          <w:jc w:val="center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2028 год</w:t>
            </w:r>
          </w:p>
        </w:tc>
      </w:tr>
      <w:tr w:rsidR="008B2875" w:rsidRPr="008B2875" w:rsidTr="006D7774">
        <w:trPr>
          <w:trHeight w:val="334"/>
          <w:jc w:val="center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4A0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390 </w:t>
            </w:r>
            <w:r w:rsidR="004A04EF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7 422,7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87 241,2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69 170,2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70 454,2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64 240,2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16 125,4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14 710,6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15 511,6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4A0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15 </w:t>
            </w:r>
            <w:r w:rsidR="004A04E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14 911,0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14 992,7</w:t>
            </w:r>
          </w:p>
        </w:tc>
      </w:tr>
      <w:tr w:rsidR="008B2875" w:rsidRPr="008B2875" w:rsidTr="006D7774">
        <w:trPr>
          <w:trHeight w:val="281"/>
          <w:jc w:val="center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федеральный бюджет РФ</w:t>
            </w:r>
          </w:p>
        </w:tc>
      </w:tr>
      <w:tr w:rsidR="008B2875" w:rsidRPr="008B2875" w:rsidTr="006D7774">
        <w:trPr>
          <w:trHeight w:val="259"/>
          <w:jc w:val="center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72 561,0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4 320,9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7 423,1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10 454,1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6 305,5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6 028,1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5 795,4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5 755,8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6 419,9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6 891,0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6 546,9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6 620,3</w:t>
            </w:r>
          </w:p>
        </w:tc>
      </w:tr>
      <w:tr w:rsidR="008B2875" w:rsidRPr="008B2875" w:rsidTr="006D7774">
        <w:trPr>
          <w:trHeight w:val="224"/>
          <w:jc w:val="center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РК</w:t>
            </w:r>
          </w:p>
        </w:tc>
      </w:tr>
      <w:tr w:rsidR="008B2875" w:rsidRPr="008B2875" w:rsidTr="006D7774">
        <w:trPr>
          <w:trHeight w:val="182"/>
          <w:jc w:val="center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284 589,7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1 851,8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74 353,7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55 844,2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54 768,5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6"/>
                <w:szCs w:val="16"/>
              </w:rPr>
              <w:t>56 586,3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6 234,5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6 632,1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7 699,5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6 873,0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6 873,0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6 873,1</w:t>
            </w:r>
          </w:p>
        </w:tc>
      </w:tr>
      <w:tr w:rsidR="008B2875" w:rsidRPr="008B2875" w:rsidTr="006D7774">
        <w:trPr>
          <w:trHeight w:val="228"/>
          <w:jc w:val="center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бюджет МО ГП «Печора»</w:t>
            </w:r>
          </w:p>
        </w:tc>
      </w:tr>
      <w:tr w:rsidR="008B2875" w:rsidRPr="008B2875" w:rsidTr="006D7774">
        <w:trPr>
          <w:trHeight w:val="224"/>
          <w:jc w:val="center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4A04EF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32 797,4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1 250,0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5 459,4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2 851,9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9 280,2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1 625,8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4 095,5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2 322,7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1 392,2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4A04EF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1 529,3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1 491,1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875">
              <w:rPr>
                <w:rFonts w:ascii="Times New Roman" w:hAnsi="Times New Roman" w:cs="Times New Roman"/>
                <w:sz w:val="18"/>
                <w:szCs w:val="18"/>
              </w:rPr>
              <w:t>1499,3</w:t>
            </w:r>
          </w:p>
        </w:tc>
      </w:tr>
      <w:tr w:rsidR="008B2875" w:rsidRPr="008B2875" w:rsidTr="006D7774">
        <w:trPr>
          <w:trHeight w:val="160"/>
          <w:jc w:val="center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2875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8B2875" w:rsidRPr="008B2875" w:rsidTr="006D7774">
        <w:trPr>
          <w:trHeight w:val="252"/>
          <w:jc w:val="center"/>
        </w:trPr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75" w:rsidRPr="008B2875" w:rsidRDefault="008B2875" w:rsidP="008B2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20"/>
              </w:rPr>
              <w:t>5,0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20"/>
              </w:rPr>
              <w:t>20,0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20"/>
              </w:rPr>
              <w:t>100,0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2875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75" w:rsidRPr="008B2875" w:rsidRDefault="008B2875" w:rsidP="008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8B2875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</w:tr>
    </w:tbl>
    <w:p w:rsidR="008B2875" w:rsidRDefault="008B2875" w:rsidP="008B28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</w:t>
      </w:r>
    </w:p>
    <w:p w:rsidR="008B2875" w:rsidRPr="00715B97" w:rsidRDefault="008B2875" w:rsidP="008B28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56B84">
        <w:rPr>
          <w:rFonts w:ascii="Times New Roman" w:hAnsi="Times New Roman" w:cs="Times New Roman"/>
          <w:sz w:val="24"/>
          <w:szCs w:val="24"/>
        </w:rPr>
        <w:t>. Раздел «Ресурсное обеспечение муниципальной программы» изложить в  следующей редакции:</w:t>
      </w:r>
    </w:p>
    <w:p w:rsidR="00EC48A7" w:rsidRPr="00EC48A7" w:rsidRDefault="008B2875" w:rsidP="009E79C0">
      <w:pPr>
        <w:pStyle w:val="a4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48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48A7" w:rsidRPr="00EC48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«Ресурсное обеспечение муниципальной программы</w:t>
      </w:r>
    </w:p>
    <w:p w:rsidR="00EC48A7" w:rsidRPr="00EC48A7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Объем финансирования на 2018 </w:t>
      </w:r>
      <w:r w:rsid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E61122"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составит:</w:t>
      </w:r>
    </w:p>
    <w:p w:rsidR="00EC48A7" w:rsidRPr="00AB1E72" w:rsidRDefault="00AB1E72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390 </w:t>
      </w:r>
      <w:r w:rsidR="004A04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07</w:t>
      </w:r>
      <w:r w:rsidRPr="00AB1E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3,</w:t>
      </w:r>
      <w:r w:rsidR="00434B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EC48A7" w:rsidRPr="00AB1E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тыс. рублей, в том числе: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 счет средств федерального бюджета  </w:t>
      </w:r>
    </w:p>
    <w:p w:rsidR="00EC48A7" w:rsidRPr="00AB1E72" w:rsidRDefault="00AB1E72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72 561,0</w:t>
      </w:r>
      <w:r w:rsidR="00EC48A7"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48A7" w:rsidRPr="00AB1E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 рублей, в том числе по годам: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год – 4 320,9 тыс. рублей;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2019 год – 7 423,1  тыс. рублей;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2020 год – 10 454,1 тыс. рублей;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2021 год –  6 305,5 тыс. рублей; 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2022 год –  6 028,1 тыс. рублей;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2023 год –  5 795,4 тыс. рублей;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2024 год –  5 755,8 тыс. рублей;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2025 год –  </w:t>
      </w:r>
      <w:r w:rsidR="00AB1E72"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6 419,9</w:t>
      </w: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2026 год – </w:t>
      </w:r>
      <w:r w:rsidR="00CC46A4"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B1E72"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 891,0</w:t>
      </w: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2027 год – </w:t>
      </w:r>
      <w:r w:rsidR="00CC46A4"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B1E72"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 546,9</w:t>
      </w: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="00AB1E72"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61122" w:rsidRPr="00AB1E72" w:rsidRDefault="00E61122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2028 год – </w:t>
      </w:r>
      <w:r w:rsidR="00AB1E72" w:rsidRPr="00AB1E72">
        <w:rPr>
          <w:rFonts w:ascii="Times New Roman" w:eastAsia="Times New Roman" w:hAnsi="Times New Roman" w:cs="Times New Roman"/>
          <w:sz w:val="26"/>
          <w:szCs w:val="26"/>
          <w:lang w:eastAsia="ru-RU"/>
        </w:rPr>
        <w:t>6 620,3 тыс. рублей.</w:t>
      </w:r>
    </w:p>
    <w:p w:rsidR="00EC48A7" w:rsidRPr="00AB1E72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1E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 счет средств республиканского бюджета Республики Коми </w:t>
      </w:r>
    </w:p>
    <w:p w:rsidR="00EC48A7" w:rsidRPr="00ED5DC9" w:rsidRDefault="00AB1E72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284 589,7</w:t>
      </w:r>
      <w:r w:rsidR="00EC48A7" w:rsidRPr="00ED5D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тыс. рублей, в том числе по годам: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год – 1 851,8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2019 год – 74 353,7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2020 год – 55 844,2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2021 год – 54 768,5 тыс. рублей; 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2022 год – 56 586,3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2023 год – 6 234,5тыс.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2024 год – 6 632,1 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2025 год -  </w:t>
      </w:r>
      <w:r w:rsidR="00AB1E72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7 699,5</w:t>
      </w: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2026 год – </w:t>
      </w:r>
      <w:r w:rsidR="00ED5DC9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6 873,0</w:t>
      </w: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2027 год – </w:t>
      </w:r>
      <w:r w:rsidR="00ED5DC9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6 873,0</w:t>
      </w: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="00E61122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61122" w:rsidRPr="00ED5DC9" w:rsidRDefault="00E61122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2028 год – </w:t>
      </w:r>
      <w:r w:rsidR="00ED5DC9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6 873,1 тыс. рублей.</w:t>
      </w:r>
    </w:p>
    <w:p w:rsidR="00E61122" w:rsidRPr="00ED5DC9" w:rsidRDefault="00E61122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 счет средств  бюджета МО ГП «Печора» </w:t>
      </w:r>
    </w:p>
    <w:p w:rsidR="00EC48A7" w:rsidRPr="00ED5DC9" w:rsidRDefault="000A0771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32 79</w:t>
      </w:r>
      <w:r w:rsidR="00ED5DC9" w:rsidRPr="00ED5D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7,</w:t>
      </w:r>
      <w:r w:rsidR="00434B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EC48A7" w:rsidRPr="00ED5D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тыс. рублей, в том числе по годам: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год – 1 250,0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2019 год – 5 459,4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2020 год – 2 851,9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2021 год – 9 280,2 тыс. рублей; 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2022 год – 1 625,8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2023 год – 4 095,5 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2024 год – 2 322,7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2025 год – </w:t>
      </w:r>
      <w:r w:rsidR="00ED5DC9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1 392,2</w:t>
      </w: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2026 год – 1</w:t>
      </w:r>
      <w:r w:rsidR="00ED5DC9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0A0771">
        <w:rPr>
          <w:rFonts w:ascii="Times New Roman" w:eastAsia="Times New Roman" w:hAnsi="Times New Roman" w:cs="Times New Roman"/>
          <w:sz w:val="26"/>
          <w:szCs w:val="26"/>
          <w:lang w:eastAsia="ru-RU"/>
        </w:rPr>
        <w:t>52</w:t>
      </w:r>
      <w:r w:rsidR="00ED5DC9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9,3</w:t>
      </w: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2027 год – 1</w:t>
      </w:r>
      <w:r w:rsidR="00ED5DC9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 491,</w:t>
      </w:r>
      <w:r w:rsidR="00434B7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61122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E61122" w:rsidRPr="00ED5DC9" w:rsidRDefault="00E61122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2028 год – </w:t>
      </w:r>
      <w:r w:rsidR="00ED5DC9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1 499,3 тыс. рублей.</w:t>
      </w:r>
    </w:p>
    <w:p w:rsidR="00E61122" w:rsidRPr="00ED5DC9" w:rsidRDefault="00E61122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за счет внебюджетных поступлений 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125,0 тыс. рублей, в том числе по годам: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2019 год – 5,0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2020 год – 20,0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2021 год – 100,0 тыс. рублей; 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2022 год – 0,0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2023 год – 0,0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2024 год – 0,0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2025 год – 0,0 тыс. рублей;</w:t>
      </w:r>
    </w:p>
    <w:p w:rsidR="00EC48A7" w:rsidRPr="00ED5DC9" w:rsidRDefault="00EC48A7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2026 год – 0,0 тыс. рублей»;</w:t>
      </w:r>
    </w:p>
    <w:p w:rsidR="00EC48A7" w:rsidRPr="00ED5DC9" w:rsidRDefault="00E61122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2027 год – 0,0 тыс. рублей;</w:t>
      </w:r>
    </w:p>
    <w:p w:rsidR="00E61122" w:rsidRDefault="00E61122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2028 год – </w:t>
      </w:r>
      <w:r w:rsidR="00ED5DC9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0,0 тыс. рублей</w:t>
      </w:r>
      <w:proofErr w:type="gramStart"/>
      <w:r w:rsidR="00ED5DC9" w:rsidRPr="00ED5DC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B287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proofErr w:type="gramEnd"/>
    </w:p>
    <w:p w:rsidR="008B2875" w:rsidRDefault="008B2875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875" w:rsidRPr="008B2875" w:rsidRDefault="008B2875" w:rsidP="008B28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B28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Pr="008B2875">
        <w:rPr>
          <w:rFonts w:ascii="Times New Roman" w:hAnsi="Times New Roman" w:cs="Times New Roman"/>
          <w:bCs/>
          <w:sz w:val="26"/>
          <w:szCs w:val="26"/>
        </w:rPr>
        <w:t>Приложение 2 к муниципальной программе изложить в редакции согласно приложению к изменениям, вносимым в постановление администрации МР «Печора» от 26.12.2017 № 1555.</w:t>
      </w:r>
    </w:p>
    <w:p w:rsidR="008B2875" w:rsidRPr="008B2875" w:rsidRDefault="008B2875" w:rsidP="008B28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B2875" w:rsidRPr="00ED5DC9" w:rsidRDefault="008B2875" w:rsidP="00EC48A7">
      <w:pPr>
        <w:pStyle w:val="a4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11078" w:rsidRPr="003B70C6" w:rsidRDefault="00D11078" w:rsidP="00EC48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_________________</w:t>
      </w:r>
    </w:p>
    <w:sectPr w:rsidR="00D11078" w:rsidRPr="003B70C6" w:rsidSect="00736A90">
      <w:pgSz w:w="11906" w:h="16838"/>
      <w:pgMar w:top="1134" w:right="567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6CE"/>
    <w:rsid w:val="00002CD5"/>
    <w:rsid w:val="000077D8"/>
    <w:rsid w:val="00017677"/>
    <w:rsid w:val="00024E16"/>
    <w:rsid w:val="0003319D"/>
    <w:rsid w:val="00033E76"/>
    <w:rsid w:val="0004035D"/>
    <w:rsid w:val="00044347"/>
    <w:rsid w:val="00053F6E"/>
    <w:rsid w:val="0009106E"/>
    <w:rsid w:val="00092701"/>
    <w:rsid w:val="00097464"/>
    <w:rsid w:val="000A0771"/>
    <w:rsid w:val="000A3245"/>
    <w:rsid w:val="000B7FA0"/>
    <w:rsid w:val="000C5B16"/>
    <w:rsid w:val="000C6A66"/>
    <w:rsid w:val="000D68BB"/>
    <w:rsid w:val="000D70EC"/>
    <w:rsid w:val="000E0564"/>
    <w:rsid w:val="00100A3C"/>
    <w:rsid w:val="00102C2C"/>
    <w:rsid w:val="00106187"/>
    <w:rsid w:val="00107453"/>
    <w:rsid w:val="00110B0A"/>
    <w:rsid w:val="00126776"/>
    <w:rsid w:val="00144BB5"/>
    <w:rsid w:val="001529FC"/>
    <w:rsid w:val="00154A9C"/>
    <w:rsid w:val="00166A25"/>
    <w:rsid w:val="00173DD9"/>
    <w:rsid w:val="0018590C"/>
    <w:rsid w:val="00187BAA"/>
    <w:rsid w:val="00194909"/>
    <w:rsid w:val="001A5F6E"/>
    <w:rsid w:val="001C1CC5"/>
    <w:rsid w:val="001C4BC3"/>
    <w:rsid w:val="001E3D61"/>
    <w:rsid w:val="001E501B"/>
    <w:rsid w:val="001E78DC"/>
    <w:rsid w:val="001F2221"/>
    <w:rsid w:val="00213356"/>
    <w:rsid w:val="0023594B"/>
    <w:rsid w:val="00235E0A"/>
    <w:rsid w:val="0024712E"/>
    <w:rsid w:val="0025117E"/>
    <w:rsid w:val="00251AEA"/>
    <w:rsid w:val="00252437"/>
    <w:rsid w:val="00253186"/>
    <w:rsid w:val="00253FE1"/>
    <w:rsid w:val="002560A9"/>
    <w:rsid w:val="00256504"/>
    <w:rsid w:val="00262166"/>
    <w:rsid w:val="00265BDD"/>
    <w:rsid w:val="00265DF0"/>
    <w:rsid w:val="0027617B"/>
    <w:rsid w:val="00276B74"/>
    <w:rsid w:val="0028084A"/>
    <w:rsid w:val="00281AD8"/>
    <w:rsid w:val="002B21AD"/>
    <w:rsid w:val="002B2BD7"/>
    <w:rsid w:val="002B52BB"/>
    <w:rsid w:val="002B66E2"/>
    <w:rsid w:val="002B6AF5"/>
    <w:rsid w:val="002C561A"/>
    <w:rsid w:val="002C6DDE"/>
    <w:rsid w:val="002D2EDC"/>
    <w:rsid w:val="002F1103"/>
    <w:rsid w:val="002F5F59"/>
    <w:rsid w:val="003015F6"/>
    <w:rsid w:val="00303D30"/>
    <w:rsid w:val="00312BE8"/>
    <w:rsid w:val="00314553"/>
    <w:rsid w:val="0032441A"/>
    <w:rsid w:val="003314B5"/>
    <w:rsid w:val="00332FA4"/>
    <w:rsid w:val="00351CED"/>
    <w:rsid w:val="00352B45"/>
    <w:rsid w:val="00353D0E"/>
    <w:rsid w:val="003542D2"/>
    <w:rsid w:val="00367C63"/>
    <w:rsid w:val="003739E9"/>
    <w:rsid w:val="00376245"/>
    <w:rsid w:val="0038317E"/>
    <w:rsid w:val="00387939"/>
    <w:rsid w:val="003974CB"/>
    <w:rsid w:val="003A2EE4"/>
    <w:rsid w:val="003A792D"/>
    <w:rsid w:val="003B3D58"/>
    <w:rsid w:val="003B70C6"/>
    <w:rsid w:val="003B72C8"/>
    <w:rsid w:val="003C22E9"/>
    <w:rsid w:val="003C35E2"/>
    <w:rsid w:val="003C4195"/>
    <w:rsid w:val="003E7645"/>
    <w:rsid w:val="003F22D3"/>
    <w:rsid w:val="004006CE"/>
    <w:rsid w:val="00410F1B"/>
    <w:rsid w:val="00430750"/>
    <w:rsid w:val="00433140"/>
    <w:rsid w:val="00434B75"/>
    <w:rsid w:val="00437434"/>
    <w:rsid w:val="00441B62"/>
    <w:rsid w:val="004634BB"/>
    <w:rsid w:val="004735AD"/>
    <w:rsid w:val="00484BC4"/>
    <w:rsid w:val="00495F2E"/>
    <w:rsid w:val="004971C0"/>
    <w:rsid w:val="00497FCE"/>
    <w:rsid w:val="004A04EF"/>
    <w:rsid w:val="004A485A"/>
    <w:rsid w:val="004B1DF8"/>
    <w:rsid w:val="004B4174"/>
    <w:rsid w:val="004B4895"/>
    <w:rsid w:val="004C16AA"/>
    <w:rsid w:val="004D1112"/>
    <w:rsid w:val="004D6E56"/>
    <w:rsid w:val="004E3A43"/>
    <w:rsid w:val="004E76D9"/>
    <w:rsid w:val="005033AD"/>
    <w:rsid w:val="00506A84"/>
    <w:rsid w:val="00512954"/>
    <w:rsid w:val="005227AA"/>
    <w:rsid w:val="00532DBB"/>
    <w:rsid w:val="0054276A"/>
    <w:rsid w:val="00552C21"/>
    <w:rsid w:val="005618E7"/>
    <w:rsid w:val="00576809"/>
    <w:rsid w:val="00576ADA"/>
    <w:rsid w:val="005A3659"/>
    <w:rsid w:val="005A6EDE"/>
    <w:rsid w:val="005B2A50"/>
    <w:rsid w:val="005B3794"/>
    <w:rsid w:val="005B5BBC"/>
    <w:rsid w:val="005C1F0A"/>
    <w:rsid w:val="005C23A3"/>
    <w:rsid w:val="005C6EEA"/>
    <w:rsid w:val="005D02BC"/>
    <w:rsid w:val="005F421D"/>
    <w:rsid w:val="005F670F"/>
    <w:rsid w:val="005F67A1"/>
    <w:rsid w:val="00601EB6"/>
    <w:rsid w:val="00626ECD"/>
    <w:rsid w:val="0065256F"/>
    <w:rsid w:val="00686A21"/>
    <w:rsid w:val="00695A9A"/>
    <w:rsid w:val="006C0492"/>
    <w:rsid w:val="006D3FB7"/>
    <w:rsid w:val="006D7774"/>
    <w:rsid w:val="006F10EC"/>
    <w:rsid w:val="006F285A"/>
    <w:rsid w:val="007102BA"/>
    <w:rsid w:val="00715D4A"/>
    <w:rsid w:val="00736A90"/>
    <w:rsid w:val="0078185C"/>
    <w:rsid w:val="00787C44"/>
    <w:rsid w:val="00791479"/>
    <w:rsid w:val="00792B5D"/>
    <w:rsid w:val="007A0316"/>
    <w:rsid w:val="007A62D0"/>
    <w:rsid w:val="007B4F71"/>
    <w:rsid w:val="007C350B"/>
    <w:rsid w:val="007D39F7"/>
    <w:rsid w:val="007D5EA1"/>
    <w:rsid w:val="007D6273"/>
    <w:rsid w:val="007D74CA"/>
    <w:rsid w:val="007E739C"/>
    <w:rsid w:val="007F6A26"/>
    <w:rsid w:val="007F7DCE"/>
    <w:rsid w:val="00804197"/>
    <w:rsid w:val="00810F0E"/>
    <w:rsid w:val="00814851"/>
    <w:rsid w:val="00847335"/>
    <w:rsid w:val="00851314"/>
    <w:rsid w:val="00857EF5"/>
    <w:rsid w:val="00863D91"/>
    <w:rsid w:val="00872F9C"/>
    <w:rsid w:val="00881F17"/>
    <w:rsid w:val="00884E69"/>
    <w:rsid w:val="008B2875"/>
    <w:rsid w:val="008B5489"/>
    <w:rsid w:val="008B5CAC"/>
    <w:rsid w:val="008C0830"/>
    <w:rsid w:val="008C3E31"/>
    <w:rsid w:val="008E0B58"/>
    <w:rsid w:val="008F0662"/>
    <w:rsid w:val="008F29D0"/>
    <w:rsid w:val="008F3CE6"/>
    <w:rsid w:val="00903859"/>
    <w:rsid w:val="00905835"/>
    <w:rsid w:val="009067B3"/>
    <w:rsid w:val="00915A26"/>
    <w:rsid w:val="00917F0D"/>
    <w:rsid w:val="009264D9"/>
    <w:rsid w:val="00931202"/>
    <w:rsid w:val="009325AE"/>
    <w:rsid w:val="00937EA8"/>
    <w:rsid w:val="00953889"/>
    <w:rsid w:val="009701CF"/>
    <w:rsid w:val="009810C8"/>
    <w:rsid w:val="00993F41"/>
    <w:rsid w:val="009B45EB"/>
    <w:rsid w:val="009C1565"/>
    <w:rsid w:val="009D1BE3"/>
    <w:rsid w:val="009E203B"/>
    <w:rsid w:val="009E79C0"/>
    <w:rsid w:val="009E7C68"/>
    <w:rsid w:val="009F0EE3"/>
    <w:rsid w:val="00A03DBA"/>
    <w:rsid w:val="00A11829"/>
    <w:rsid w:val="00A24445"/>
    <w:rsid w:val="00A27740"/>
    <w:rsid w:val="00A36294"/>
    <w:rsid w:val="00A47DEA"/>
    <w:rsid w:val="00A5181C"/>
    <w:rsid w:val="00A519FE"/>
    <w:rsid w:val="00A51ABF"/>
    <w:rsid w:val="00A629F4"/>
    <w:rsid w:val="00A7137F"/>
    <w:rsid w:val="00A720CC"/>
    <w:rsid w:val="00A82CB5"/>
    <w:rsid w:val="00AA235C"/>
    <w:rsid w:val="00AA5F85"/>
    <w:rsid w:val="00AA6EF8"/>
    <w:rsid w:val="00AB1E72"/>
    <w:rsid w:val="00AB5E8E"/>
    <w:rsid w:val="00AC79C1"/>
    <w:rsid w:val="00AD10FB"/>
    <w:rsid w:val="00AE3DD7"/>
    <w:rsid w:val="00AF5C3B"/>
    <w:rsid w:val="00B03D33"/>
    <w:rsid w:val="00B32A84"/>
    <w:rsid w:val="00B44548"/>
    <w:rsid w:val="00B50CCF"/>
    <w:rsid w:val="00B615E6"/>
    <w:rsid w:val="00B64019"/>
    <w:rsid w:val="00B778C4"/>
    <w:rsid w:val="00B83EB1"/>
    <w:rsid w:val="00BA77DD"/>
    <w:rsid w:val="00BC0FC4"/>
    <w:rsid w:val="00BC56C8"/>
    <w:rsid w:val="00BC6897"/>
    <w:rsid w:val="00BD4B35"/>
    <w:rsid w:val="00BD6BE0"/>
    <w:rsid w:val="00C06EBD"/>
    <w:rsid w:val="00C07909"/>
    <w:rsid w:val="00C12337"/>
    <w:rsid w:val="00C153E9"/>
    <w:rsid w:val="00C3485E"/>
    <w:rsid w:val="00C426F1"/>
    <w:rsid w:val="00C448F5"/>
    <w:rsid w:val="00C63950"/>
    <w:rsid w:val="00C856C5"/>
    <w:rsid w:val="00C9538E"/>
    <w:rsid w:val="00CA55C4"/>
    <w:rsid w:val="00CB5362"/>
    <w:rsid w:val="00CC0890"/>
    <w:rsid w:val="00CC46A4"/>
    <w:rsid w:val="00CE61E5"/>
    <w:rsid w:val="00CF28C5"/>
    <w:rsid w:val="00CF5435"/>
    <w:rsid w:val="00CF6884"/>
    <w:rsid w:val="00D03D9B"/>
    <w:rsid w:val="00D11078"/>
    <w:rsid w:val="00D1502A"/>
    <w:rsid w:val="00D41CB8"/>
    <w:rsid w:val="00D424F1"/>
    <w:rsid w:val="00D5369F"/>
    <w:rsid w:val="00D55C98"/>
    <w:rsid w:val="00D6500F"/>
    <w:rsid w:val="00D65D2D"/>
    <w:rsid w:val="00D83F27"/>
    <w:rsid w:val="00D957D4"/>
    <w:rsid w:val="00DA772D"/>
    <w:rsid w:val="00DB236F"/>
    <w:rsid w:val="00DB504F"/>
    <w:rsid w:val="00DC703A"/>
    <w:rsid w:val="00DD1806"/>
    <w:rsid w:val="00DE4B6D"/>
    <w:rsid w:val="00DF2596"/>
    <w:rsid w:val="00DF44B9"/>
    <w:rsid w:val="00E070EB"/>
    <w:rsid w:val="00E13110"/>
    <w:rsid w:val="00E1764F"/>
    <w:rsid w:val="00E56F3C"/>
    <w:rsid w:val="00E61122"/>
    <w:rsid w:val="00E70A43"/>
    <w:rsid w:val="00E82C8B"/>
    <w:rsid w:val="00E97781"/>
    <w:rsid w:val="00EB00FC"/>
    <w:rsid w:val="00EB2F4B"/>
    <w:rsid w:val="00EB367A"/>
    <w:rsid w:val="00EB7336"/>
    <w:rsid w:val="00EC1A9F"/>
    <w:rsid w:val="00EC48A7"/>
    <w:rsid w:val="00ED3AF9"/>
    <w:rsid w:val="00ED5DC9"/>
    <w:rsid w:val="00EE1279"/>
    <w:rsid w:val="00F0029C"/>
    <w:rsid w:val="00F01F22"/>
    <w:rsid w:val="00F167E2"/>
    <w:rsid w:val="00F16D0A"/>
    <w:rsid w:val="00F324ED"/>
    <w:rsid w:val="00F33DC4"/>
    <w:rsid w:val="00F376AC"/>
    <w:rsid w:val="00F449D4"/>
    <w:rsid w:val="00F718DC"/>
    <w:rsid w:val="00F85FA4"/>
    <w:rsid w:val="00FA50B0"/>
    <w:rsid w:val="00FA668F"/>
    <w:rsid w:val="00FB2364"/>
    <w:rsid w:val="00FB2683"/>
    <w:rsid w:val="00FB61F1"/>
    <w:rsid w:val="00FC1BF7"/>
    <w:rsid w:val="00FC597F"/>
    <w:rsid w:val="00FD2A7E"/>
    <w:rsid w:val="00FD30A6"/>
    <w:rsid w:val="00FE7753"/>
    <w:rsid w:val="00FF3413"/>
    <w:rsid w:val="00FF5A18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067B3"/>
    <w:pPr>
      <w:spacing w:after="0" w:line="240" w:lineRule="auto"/>
    </w:pPr>
  </w:style>
  <w:style w:type="paragraph" w:customStyle="1" w:styleId="ConsPlusCell">
    <w:name w:val="ConsPlusCell"/>
    <w:uiPriority w:val="99"/>
    <w:rsid w:val="00A47D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5D02BC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6D0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B2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067B3"/>
    <w:pPr>
      <w:spacing w:after="0" w:line="240" w:lineRule="auto"/>
    </w:pPr>
  </w:style>
  <w:style w:type="paragraph" w:customStyle="1" w:styleId="ConsPlusCell">
    <w:name w:val="ConsPlusCell"/>
    <w:uiPriority w:val="99"/>
    <w:rsid w:val="00A47D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5D02BC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6D0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B2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8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7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E132D-E5C4-4E60-AEBB-3394DD4EB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2566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Широкая ОА</dc:creator>
  <cp:keywords/>
  <dc:description/>
  <cp:lastModifiedBy>Боярова ЗВ</cp:lastModifiedBy>
  <cp:revision>654</cp:revision>
  <cp:lastPrinted>2026-05-14T13:59:00Z</cp:lastPrinted>
  <dcterms:created xsi:type="dcterms:W3CDTF">2017-02-10T11:54:00Z</dcterms:created>
  <dcterms:modified xsi:type="dcterms:W3CDTF">2026-05-14T13:59:00Z</dcterms:modified>
</cp:coreProperties>
</file>